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72" w:rsidRPr="00094D2A" w:rsidRDefault="005A4FB1" w:rsidP="00094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</w:t>
      </w:r>
      <w:r w:rsidR="00094D2A" w:rsidRPr="00094D2A">
        <w:rPr>
          <w:rFonts w:ascii="Times New Roman" w:hAnsi="Times New Roman" w:cs="Times New Roman"/>
          <w:b/>
          <w:sz w:val="24"/>
          <w:szCs w:val="24"/>
        </w:rPr>
        <w:t xml:space="preserve"> «Финансовая грамотность дошкольников</w:t>
      </w:r>
      <w:r w:rsidR="001D0675">
        <w:rPr>
          <w:rFonts w:ascii="Times New Roman" w:hAnsi="Times New Roman" w:cs="Times New Roman"/>
          <w:b/>
          <w:sz w:val="24"/>
          <w:szCs w:val="24"/>
        </w:rPr>
        <w:t xml:space="preserve"> 5-7 лет</w:t>
      </w:r>
      <w:r w:rsidR="00094D2A" w:rsidRPr="00094D2A">
        <w:rPr>
          <w:rFonts w:ascii="Times New Roman" w:hAnsi="Times New Roman" w:cs="Times New Roman"/>
          <w:b/>
          <w:sz w:val="24"/>
          <w:szCs w:val="24"/>
        </w:rPr>
        <w:t>»</w:t>
      </w:r>
    </w:p>
    <w:p w:rsidR="00C81503" w:rsidRPr="0061646A" w:rsidRDefault="00C81503" w:rsidP="00C81503">
      <w:pPr>
        <w:pStyle w:val="a3"/>
        <w:shd w:val="clear" w:color="auto" w:fill="FFFFFF"/>
        <w:spacing w:before="0" w:beforeAutospacing="0" w:after="150" w:afterAutospacing="0"/>
        <w:jc w:val="both"/>
      </w:pPr>
      <w:r w:rsidRPr="0061646A">
        <w:t>Финансовая грамотность для дошкольников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(включающее творчество и воображение).</w:t>
      </w:r>
    </w:p>
    <w:p w:rsidR="00C81503" w:rsidRPr="0061646A" w:rsidRDefault="00C81503" w:rsidP="00C81503">
      <w:pPr>
        <w:pStyle w:val="a3"/>
        <w:shd w:val="clear" w:color="auto" w:fill="FFFFFF"/>
        <w:spacing w:before="0" w:beforeAutospacing="0" w:after="150" w:afterAutospacing="0"/>
        <w:jc w:val="both"/>
      </w:pPr>
      <w:r w:rsidRPr="0061646A">
        <w:t>В дошкольном возрасте, под </w:t>
      </w:r>
      <w:r w:rsidRPr="0061646A">
        <w:rPr>
          <w:iCs/>
        </w:rPr>
        <w:t xml:space="preserve">финансовой грамотностью, </w:t>
      </w:r>
      <w:r w:rsidRPr="0061646A">
        <w:t xml:space="preserve">понимается воспитание у ребенка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</w:t>
      </w:r>
      <w:proofErr w:type="gramStart"/>
      <w:r w:rsidRPr="0061646A">
        <w:t>товары,  или</w:t>
      </w:r>
      <w:proofErr w:type="gramEnd"/>
      <w:r w:rsidRPr="0061646A">
        <w:t xml:space="preserve"> деньги, а также формирование у ребенка правильного представления о финансовом мире, которое сможет помочь ему стать самостоятельным,  и успешным человеком, принимающим грамотные, и взвешенные решения в будущем.</w:t>
      </w:r>
    </w:p>
    <w:p w:rsidR="00C81503" w:rsidRPr="0061646A" w:rsidRDefault="00C81503" w:rsidP="00C81503">
      <w:pPr>
        <w:pStyle w:val="a3"/>
        <w:shd w:val="clear" w:color="auto" w:fill="FFFFFF"/>
        <w:spacing w:before="0" w:beforeAutospacing="0" w:after="150" w:afterAutospacing="0"/>
        <w:jc w:val="both"/>
      </w:pPr>
      <w:r w:rsidRPr="0061646A">
        <w:t>В соответствии с Федеральным государственным образовательным стандартом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 грамотности, но и стимулы к познанию и образованию на протяжении всей жизни.</w:t>
      </w:r>
    </w:p>
    <w:p w:rsidR="00C81503" w:rsidRPr="0061646A" w:rsidRDefault="00DB56F6" w:rsidP="00DB56F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Финансовая грамотность – это целый комплекс знаний, необходимых нам, чтобы мы могли принимать разумные решения и в итоге достичь материального благополучия. Образованный в этой сфере человек грамотно обращается с деньгами, не только сохраняя, но и приумножая их, ведет личный бюджет. Он также ориентируется в основах мировой и региональной экономики, способен распознать мошенничество.</w:t>
      </w:r>
    </w:p>
    <w:p w:rsidR="00DB56F6" w:rsidRPr="00DB56F6" w:rsidRDefault="00DB56F6" w:rsidP="00DB56F6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5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нужна финансовая грамотность детям</w:t>
      </w:r>
      <w:r w:rsidRPr="00616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DB56F6" w:rsidRPr="00DB56F6" w:rsidRDefault="00DB56F6" w:rsidP="00DB5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финансов не так уж далек от ребенка, как это кажется. Знакомить малыша с экономическими понятиями нужно уже в 5-6 лет, когда у него начнет формироваться мышление, а сам ребенок будет проявлять повышенный интерес к окружающей действительности, в том числе и к деньгам.</w:t>
      </w:r>
    </w:p>
    <w:p w:rsidR="00DB56F6" w:rsidRPr="0061646A" w:rsidRDefault="00DB56F6" w:rsidP="00DB56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5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этом возрасте должны получить основную информацию о деньгах – что это, как ими пользоваться. Также они должны понимать суть материальных потребностей человека и как эти потребности согласуются с финансовыми возможностями. По мере того, как ребенок знакомится с понятием труда и разных профессий, он начинает понимать, что такое «заработ</w:t>
      </w:r>
      <w:r w:rsidRPr="0061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ная плата»</w:t>
      </w:r>
      <w:r w:rsidR="00545961" w:rsidRPr="0061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5961" w:rsidRPr="0061646A" w:rsidRDefault="00545961" w:rsidP="00545961">
      <w:pPr>
        <w:pStyle w:val="2"/>
        <w:shd w:val="clear" w:color="auto" w:fill="FFFFFF"/>
        <w:jc w:val="both"/>
        <w:rPr>
          <w:color w:val="000000"/>
          <w:sz w:val="24"/>
          <w:szCs w:val="24"/>
        </w:rPr>
      </w:pPr>
      <w:r w:rsidRPr="0061646A">
        <w:rPr>
          <w:color w:val="000000"/>
          <w:sz w:val="24"/>
          <w:szCs w:val="24"/>
        </w:rPr>
        <w:t>Обучающие игры для дошкольников</w:t>
      </w:r>
    </w:p>
    <w:p w:rsidR="00545961" w:rsidRPr="0061646A" w:rsidRDefault="00545961" w:rsidP="00545961">
      <w:pPr>
        <w:pStyle w:val="a3"/>
        <w:shd w:val="clear" w:color="auto" w:fill="FFFFFF"/>
        <w:jc w:val="both"/>
        <w:rPr>
          <w:color w:val="000000"/>
        </w:rPr>
      </w:pPr>
      <w:r w:rsidRPr="0061646A">
        <w:rPr>
          <w:color w:val="000000"/>
        </w:rPr>
        <w:t>Самая известная из таких игр – «Магазин», в которой взрослый и ребенок поочерёдно выступают в роли клиента и продавца. Покупками могут выступать реальные предметы или их рисунки, а деньгами – бумажки или фантики. Также можно играть в «Банк», один из участников выступает кассиром, а второй – посетителем, которому нужно оплатить коммунальные услуги, открыть депозит или взять кредит. Полезны также игры в разнообразные профессии: дети и взрослые изображают врачей, учителей, строителей, автомехаников </w:t>
      </w:r>
    </w:p>
    <w:p w:rsidR="001D0675" w:rsidRPr="0061646A" w:rsidRDefault="00545961" w:rsidP="001D067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64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ребенок уже научится основам арифметики, можно начинать знакомить его с настоящими купюрами и монетами – правилу их счета. Полезной будет копилка: в течение недели взрослые складывают в нее мелкие деньги, а в воскресенье ребенок пересчитывает собранную сумму.</w:t>
      </w:r>
    </w:p>
    <w:p w:rsidR="00AD6EF9" w:rsidRPr="0061646A" w:rsidRDefault="00AD6EF9" w:rsidP="001D067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646A">
        <w:rPr>
          <w:rFonts w:ascii="Times New Roman" w:hAnsi="Times New Roman" w:cs="Times New Roman"/>
          <w:sz w:val="24"/>
          <w:szCs w:val="24"/>
        </w:rPr>
        <w:lastRenderedPageBreak/>
        <w:t>Дошкольнику необходимо преподносить информацию в развлекательном и простом формате, чтобы он смог ее хорошо усвоить. Можно использовать игры и развлекательные занятия, чтобы познакомить ребенка с деньгами и их значением в нашей жизни. Например, играть в магазин, банк или ресторан. В этом случае дети учатся считать купюры и монеты, и понимают, как работают финансы.</w:t>
      </w:r>
    </w:p>
    <w:p w:rsidR="00AD6EF9" w:rsidRPr="0061646A" w:rsidRDefault="00AD6EF9" w:rsidP="00AD6EF9">
      <w:pPr>
        <w:pStyle w:val="a3"/>
        <w:shd w:val="clear" w:color="auto" w:fill="FFFFFF"/>
        <w:spacing w:before="330" w:beforeAutospacing="0" w:after="330" w:afterAutospacing="0"/>
        <w:jc w:val="both"/>
        <w:textAlignment w:val="baseline"/>
      </w:pPr>
      <w:r w:rsidRPr="0061646A">
        <w:t>При походе по магазинам родитель может объяснять ребенку, по каким критериям он выбирает конкретные продукты, почему есть ограниченный бюджет и как взрослые распоряжаются деньгами. Приведите пример, что правильный подход к покупкам помогает тратить меньше. Благодаря этому остается больше средств, которые можно отложить и потом купить что-то интересное.</w:t>
      </w:r>
    </w:p>
    <w:p w:rsidR="00AD6EF9" w:rsidRPr="0061646A" w:rsidRDefault="00AD6EF9" w:rsidP="00AD6EF9">
      <w:pPr>
        <w:pStyle w:val="a3"/>
        <w:shd w:val="clear" w:color="auto" w:fill="FFFFFF"/>
        <w:spacing w:before="330" w:beforeAutospacing="0" w:after="330" w:afterAutospacing="0"/>
        <w:jc w:val="both"/>
        <w:textAlignment w:val="baseline"/>
      </w:pPr>
      <w:r w:rsidRPr="0061646A">
        <w:t>Дошкольники любят проводить время с родителями. Вместе с детьми можно читать детские книги о финансах, смотреть обучающие мультфильмы или видео, которые помогут понять, что деньги — это не просто ресурс для покупок игрушек и сладостей, но и важный инструмент для приобретения продуктов, необходимых вещей и услуг.</w:t>
      </w:r>
    </w:p>
    <w:p w:rsidR="00CA6314" w:rsidRPr="0061646A" w:rsidRDefault="00CA6314" w:rsidP="00AD6EF9">
      <w:pPr>
        <w:pStyle w:val="a3"/>
        <w:shd w:val="clear" w:color="auto" w:fill="FFFFFF"/>
        <w:spacing w:before="330" w:beforeAutospacing="0" w:after="330" w:afterAutospacing="0"/>
        <w:jc w:val="both"/>
        <w:textAlignment w:val="baseline"/>
        <w:rPr>
          <w:b/>
        </w:rPr>
      </w:pPr>
      <w:r w:rsidRPr="0061646A">
        <w:rPr>
          <w:b/>
        </w:rPr>
        <w:t>Задачи по обучению финансовой грамотности:</w:t>
      </w:r>
    </w:p>
    <w:p w:rsidR="00CA6314" w:rsidRPr="0061646A" w:rsidRDefault="00CA6314" w:rsidP="00CA6314">
      <w:pPr>
        <w:pStyle w:val="a3"/>
        <w:shd w:val="clear" w:color="auto" w:fill="FFFFFF"/>
        <w:spacing w:before="330" w:beforeAutospacing="0" w:after="330" w:afterAutospacing="0"/>
        <w:jc w:val="both"/>
        <w:textAlignment w:val="baseline"/>
        <w:rPr>
          <w:u w:val="single"/>
        </w:rPr>
      </w:pPr>
      <w:r w:rsidRPr="0061646A">
        <w:rPr>
          <w:u w:val="single"/>
        </w:rPr>
        <w:t>Обучающие:</w:t>
      </w:r>
    </w:p>
    <w:p w:rsidR="00CA6314" w:rsidRPr="0061646A" w:rsidRDefault="00CA6314" w:rsidP="00AD6EF9">
      <w:pPr>
        <w:pStyle w:val="a3"/>
        <w:numPr>
          <w:ilvl w:val="0"/>
          <w:numId w:val="3"/>
        </w:numPr>
        <w:shd w:val="clear" w:color="auto" w:fill="FFFFFF"/>
        <w:spacing w:before="330" w:beforeAutospacing="0" w:after="330" w:afterAutospacing="0"/>
        <w:jc w:val="both"/>
        <w:textAlignment w:val="baseline"/>
        <w:rPr>
          <w:u w:val="single"/>
        </w:rPr>
      </w:pPr>
      <w:r w:rsidRPr="0061646A">
        <w:t xml:space="preserve">способствовать пополнению словаря детей экономическими терминами; </w:t>
      </w:r>
    </w:p>
    <w:p w:rsidR="00CA6314" w:rsidRPr="0061646A" w:rsidRDefault="00CA6314" w:rsidP="00AD6EF9">
      <w:pPr>
        <w:pStyle w:val="a3"/>
        <w:numPr>
          <w:ilvl w:val="0"/>
          <w:numId w:val="3"/>
        </w:numPr>
        <w:shd w:val="clear" w:color="auto" w:fill="FFFFFF"/>
        <w:spacing w:before="330" w:beforeAutospacing="0" w:after="330" w:afterAutospacing="0"/>
        <w:jc w:val="both"/>
        <w:textAlignment w:val="baseline"/>
        <w:rPr>
          <w:u w:val="single"/>
        </w:rPr>
      </w:pPr>
      <w:r w:rsidRPr="0061646A">
        <w:t>дать знания о товарах и услугах, значении денег в жизни человека.</w:t>
      </w:r>
    </w:p>
    <w:p w:rsidR="00CA6314" w:rsidRPr="0061646A" w:rsidRDefault="00CA6314" w:rsidP="00CA6314">
      <w:pPr>
        <w:pStyle w:val="a3"/>
        <w:shd w:val="clear" w:color="auto" w:fill="FFFFFF"/>
        <w:spacing w:before="330" w:beforeAutospacing="0" w:after="330" w:afterAutospacing="0"/>
        <w:jc w:val="both"/>
        <w:textAlignment w:val="baseline"/>
        <w:rPr>
          <w:u w:val="single"/>
        </w:rPr>
      </w:pPr>
      <w:r w:rsidRPr="0061646A">
        <w:rPr>
          <w:u w:val="single"/>
        </w:rPr>
        <w:t>Развивающие:</w:t>
      </w:r>
    </w:p>
    <w:p w:rsidR="00CA6314" w:rsidRPr="0061646A" w:rsidRDefault="00CA6314" w:rsidP="00AD6EF9">
      <w:pPr>
        <w:pStyle w:val="a3"/>
        <w:numPr>
          <w:ilvl w:val="0"/>
          <w:numId w:val="3"/>
        </w:numPr>
        <w:shd w:val="clear" w:color="auto" w:fill="FFFFFF"/>
        <w:spacing w:before="330" w:beforeAutospacing="0" w:after="330" w:afterAutospacing="0"/>
        <w:jc w:val="both"/>
        <w:textAlignment w:val="baseline"/>
        <w:rPr>
          <w:u w:val="single"/>
        </w:rPr>
      </w:pPr>
      <w:r w:rsidRPr="0061646A">
        <w:rPr>
          <w:u w:val="single"/>
        </w:rPr>
        <w:t xml:space="preserve"> </w:t>
      </w:r>
      <w:r w:rsidRPr="0061646A">
        <w:t xml:space="preserve">развивать математическую грамотность; </w:t>
      </w:r>
    </w:p>
    <w:p w:rsidR="00CA6314" w:rsidRPr="0061646A" w:rsidRDefault="00CA6314" w:rsidP="00AD6EF9">
      <w:pPr>
        <w:pStyle w:val="a3"/>
        <w:numPr>
          <w:ilvl w:val="0"/>
          <w:numId w:val="3"/>
        </w:numPr>
        <w:shd w:val="clear" w:color="auto" w:fill="FFFFFF"/>
        <w:spacing w:before="330" w:beforeAutospacing="0" w:after="330" w:afterAutospacing="0"/>
        <w:jc w:val="both"/>
        <w:textAlignment w:val="baseline"/>
        <w:rPr>
          <w:u w:val="single"/>
        </w:rPr>
      </w:pPr>
      <w:r w:rsidRPr="0061646A">
        <w:t xml:space="preserve">развивать умение подмечать в литературных произведениях простейшие экономические явления; </w:t>
      </w:r>
    </w:p>
    <w:p w:rsidR="00CA6314" w:rsidRPr="0061646A" w:rsidRDefault="00CA6314" w:rsidP="00AD6EF9">
      <w:pPr>
        <w:pStyle w:val="a3"/>
        <w:numPr>
          <w:ilvl w:val="0"/>
          <w:numId w:val="3"/>
        </w:numPr>
        <w:shd w:val="clear" w:color="auto" w:fill="FFFFFF"/>
        <w:spacing w:before="330" w:beforeAutospacing="0" w:after="330" w:afterAutospacing="0"/>
        <w:jc w:val="both"/>
        <w:textAlignment w:val="baseline"/>
        <w:rPr>
          <w:u w:val="single"/>
        </w:rPr>
      </w:pPr>
      <w:r w:rsidRPr="0061646A">
        <w:t>развивать экономический кругозор, познавательный интерес у детей;</w:t>
      </w:r>
    </w:p>
    <w:p w:rsidR="00CA6314" w:rsidRPr="0061646A" w:rsidRDefault="00CA6314" w:rsidP="00CA6314">
      <w:pPr>
        <w:pStyle w:val="a3"/>
        <w:shd w:val="clear" w:color="auto" w:fill="FFFFFF"/>
        <w:spacing w:before="330" w:beforeAutospacing="0" w:after="330" w:afterAutospacing="0"/>
        <w:jc w:val="both"/>
        <w:textAlignment w:val="baseline"/>
        <w:rPr>
          <w:u w:val="single"/>
        </w:rPr>
      </w:pPr>
      <w:r w:rsidRPr="0061646A">
        <w:rPr>
          <w:u w:val="single"/>
        </w:rPr>
        <w:t xml:space="preserve">Воспитательные: </w:t>
      </w:r>
    </w:p>
    <w:p w:rsidR="00CA6314" w:rsidRPr="0061646A" w:rsidRDefault="00CA6314" w:rsidP="00CA6314">
      <w:pPr>
        <w:pStyle w:val="a3"/>
        <w:numPr>
          <w:ilvl w:val="0"/>
          <w:numId w:val="3"/>
        </w:numPr>
        <w:shd w:val="clear" w:color="auto" w:fill="FFFFFF"/>
        <w:spacing w:before="330" w:beforeAutospacing="0" w:after="330" w:afterAutospacing="0"/>
        <w:jc w:val="both"/>
        <w:textAlignment w:val="baseline"/>
        <w:rPr>
          <w:u w:val="single"/>
        </w:rPr>
      </w:pPr>
      <w:r w:rsidRPr="0061646A">
        <w:t>Воспитывать культуру поведения в общественных местах, уважение к людям разных профессий</w:t>
      </w:r>
    </w:p>
    <w:p w:rsidR="001D0675" w:rsidRPr="0061646A" w:rsidRDefault="001D0675" w:rsidP="000679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46A">
        <w:rPr>
          <w:rFonts w:ascii="Times New Roman" w:hAnsi="Times New Roman" w:cs="Times New Roman"/>
          <w:b/>
          <w:sz w:val="24"/>
          <w:szCs w:val="24"/>
        </w:rPr>
        <w:t>Варианты объектов РППС по ранней финансовой грамотности: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деньги, нарисованные детьми;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картотека загадок;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книги художественные и научно-популярные, комиксы;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аудиотека;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 альбом: пословицы и поговорки в картинках;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46A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61646A">
        <w:rPr>
          <w:rFonts w:ascii="Times New Roman" w:hAnsi="Times New Roman" w:cs="Times New Roman"/>
          <w:sz w:val="24"/>
          <w:szCs w:val="24"/>
        </w:rPr>
        <w:t xml:space="preserve"> из презентаций;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646A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61646A">
        <w:rPr>
          <w:rFonts w:ascii="Times New Roman" w:hAnsi="Times New Roman" w:cs="Times New Roman"/>
          <w:sz w:val="24"/>
          <w:szCs w:val="24"/>
        </w:rPr>
        <w:t xml:space="preserve"> интерактивных игр;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61646A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61646A">
        <w:rPr>
          <w:rFonts w:ascii="Times New Roman" w:hAnsi="Times New Roman" w:cs="Times New Roman"/>
          <w:sz w:val="24"/>
          <w:szCs w:val="24"/>
        </w:rPr>
        <w:t xml:space="preserve"> мультфильмов;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 альбомы об одной профессии или нескольких схожих профессиях;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карточки о профессиях;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 дидактические игры;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 кроссворды;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 ребусы;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лабиринты тематические;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игры-путешествия; 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>банковские карты;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 ненастоящие деньги;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>банкомат;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>металлические устаревшие деньги;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>альбом «Эволюция денег»;</w:t>
      </w:r>
    </w:p>
    <w:p w:rsidR="001D0675" w:rsidRPr="0061646A" w:rsidRDefault="001D0675" w:rsidP="0006792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 атрибуты для сюжетно-ролевых игр.</w:t>
      </w:r>
    </w:p>
    <w:p w:rsidR="001D0675" w:rsidRPr="0061646A" w:rsidRDefault="001D0675" w:rsidP="00067927">
      <w:pPr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61646A">
        <w:rPr>
          <w:rFonts w:ascii="Times New Roman" w:hAnsi="Times New Roman" w:cs="Times New Roman"/>
          <w:sz w:val="24"/>
          <w:szCs w:val="24"/>
        </w:rPr>
        <w:t>Организация работы по курсу основ финансовой грамотности с учетом ФГОС ДО может осуществляться как приоритетная часть, формируемая участниками образовательного процесса в ДОО и представляет собой целостную систему. Одним из условий успешного формирования экономических представлений у дошкольников является педагогический процесс, спроектированный на базе единства цели, содержания форм и методов обучения и основанный на установлении взаимодействия по типу «педагог – ребенок – родитель», при наличии специально созданной предметно - пространственной среды. В соответствии с ФГОС это условие можно реализовать в совместной деятельности взрослых и детей в рамках освоения образовательных областей и режимных моментов, а также в самостоятельной деятельности детей, в условиях созданной педагогами мотивирующей предметно-развивающей среды, позволяющей детям взаимодействовать со сверстниками и действовать индивидуально. Наиболее эффективное воспитание финансовой культуры возможно при правильной организации познавательной деятельности детей.</w:t>
      </w:r>
    </w:p>
    <w:p w:rsidR="001D0675" w:rsidRPr="0061646A" w:rsidRDefault="001D0675" w:rsidP="001D0675">
      <w:pPr>
        <w:tabs>
          <w:tab w:val="left" w:pos="1245"/>
        </w:tabs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61646A">
        <w:rPr>
          <w:rFonts w:ascii="Times New Roman" w:hAnsi="Times New Roman" w:cs="Times New Roman"/>
          <w:sz w:val="24"/>
          <w:szCs w:val="24"/>
          <w:shd w:val="clear" w:color="auto" w:fill="F6F6F6"/>
        </w:rPr>
        <w:tab/>
      </w:r>
    </w:p>
    <w:p w:rsidR="00067927" w:rsidRPr="0061646A" w:rsidRDefault="00067927" w:rsidP="00067927">
      <w:pPr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61646A">
        <w:rPr>
          <w:rFonts w:ascii="Times New Roman" w:hAnsi="Times New Roman" w:cs="Times New Roman"/>
          <w:sz w:val="24"/>
          <w:szCs w:val="24"/>
          <w:shd w:val="clear" w:color="auto" w:fill="F6F6F6"/>
        </w:rPr>
        <w:t>Литература:</w:t>
      </w:r>
    </w:p>
    <w:p w:rsidR="001F5E4E" w:rsidRPr="0061646A" w:rsidRDefault="001F5E4E" w:rsidP="00067927">
      <w:p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1646A">
        <w:rPr>
          <w:rFonts w:ascii="Times New Roman" w:hAnsi="Times New Roman" w:cs="Times New Roman"/>
          <w:sz w:val="24"/>
          <w:szCs w:val="24"/>
        </w:rPr>
        <w:t>Аблитарова</w:t>
      </w:r>
      <w:proofErr w:type="spellEnd"/>
      <w:r w:rsidRPr="0061646A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61646A">
        <w:rPr>
          <w:rFonts w:ascii="Times New Roman" w:hAnsi="Times New Roman" w:cs="Times New Roman"/>
          <w:sz w:val="24"/>
          <w:szCs w:val="24"/>
        </w:rPr>
        <w:t>Саганджиева</w:t>
      </w:r>
      <w:proofErr w:type="spellEnd"/>
      <w:r w:rsidRPr="0061646A">
        <w:rPr>
          <w:rFonts w:ascii="Times New Roman" w:hAnsi="Times New Roman" w:cs="Times New Roman"/>
          <w:sz w:val="24"/>
          <w:szCs w:val="24"/>
        </w:rPr>
        <w:t xml:space="preserve"> Э.Ш. Базисные экономические представления детей как педагогическая проблема в дошкольном образовании [Текст] // Актуальные задачи педагогики: материалы VII </w:t>
      </w:r>
      <w:proofErr w:type="spellStart"/>
      <w:r w:rsidRPr="0061646A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61646A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61646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61646A">
        <w:rPr>
          <w:rFonts w:ascii="Times New Roman" w:hAnsi="Times New Roman" w:cs="Times New Roman"/>
          <w:sz w:val="24"/>
          <w:szCs w:val="24"/>
        </w:rPr>
        <w:t>. (г. Чита, апрель 2016 г.). – Чита: Издательство Молодой ученый, 2016. – С. 36– 39. – URL https://moluch.ru/conf/ped/archive/189/10056/ (дата обращения: 26.12.2018).</w:t>
      </w:r>
    </w:p>
    <w:p w:rsidR="001F5E4E" w:rsidRPr="0061646A" w:rsidRDefault="001F5E4E" w:rsidP="00067927">
      <w:p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 2. Антонова Ю.Е. Основы финансовой грамотности для дошкольников: мотивы и мнения//Воспитатель ДОУ. – № 9. – 2018. – С. 6–16. </w:t>
      </w:r>
    </w:p>
    <w:p w:rsidR="001F5E4E" w:rsidRPr="0061646A" w:rsidRDefault="001F5E4E" w:rsidP="00067927">
      <w:p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1646A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61646A">
        <w:rPr>
          <w:rFonts w:ascii="Times New Roman" w:hAnsi="Times New Roman" w:cs="Times New Roman"/>
          <w:sz w:val="24"/>
          <w:szCs w:val="24"/>
        </w:rPr>
        <w:t xml:space="preserve"> А.В. Развитие логического мышления у дошкольников как методическая проблема (теория и технология)// Дошкольное воспитание. – № 1. – 2018. – С. 21–29.</w:t>
      </w:r>
    </w:p>
    <w:p w:rsidR="00241335" w:rsidRDefault="001F5E4E" w:rsidP="00067927">
      <w:pPr>
        <w:jc w:val="both"/>
        <w:rPr>
          <w:rFonts w:ascii="Times New Roman" w:hAnsi="Times New Roman" w:cs="Times New Roman"/>
          <w:sz w:val="24"/>
          <w:szCs w:val="24"/>
        </w:rPr>
      </w:pPr>
      <w:r w:rsidRPr="0061646A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61646A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61646A">
        <w:rPr>
          <w:rFonts w:ascii="Times New Roman" w:hAnsi="Times New Roman" w:cs="Times New Roman"/>
          <w:sz w:val="24"/>
          <w:szCs w:val="24"/>
        </w:rPr>
        <w:t xml:space="preserve"> А.В. Развитие логическо</w:t>
      </w:r>
      <w:r w:rsidRPr="001F5E4E">
        <w:rPr>
          <w:rFonts w:ascii="Times New Roman" w:hAnsi="Times New Roman" w:cs="Times New Roman"/>
          <w:sz w:val="24"/>
          <w:szCs w:val="24"/>
        </w:rPr>
        <w:t>го мышления у дошкольников как методическая проблема (теория и технология)// Дошкольное воспитание. – № 2. – 2018. – С. 27–39.</w:t>
      </w:r>
    </w:p>
    <w:p w:rsidR="00C31022" w:rsidRDefault="00241335" w:rsidP="00067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>5</w:t>
      </w:r>
      <w:r w:rsidR="001F5E4E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r w:rsidR="001F5E4E" w:rsidRPr="00067927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Чадная, Е. А. Формирование основ финансовой грамотности у детей старшего дошкольного возраста через игровую деятельность / Е. А. Чадная, А. С. Захарова, С. Г. </w:t>
      </w:r>
      <w:proofErr w:type="spellStart"/>
      <w:r w:rsidR="001F5E4E" w:rsidRPr="00067927">
        <w:rPr>
          <w:rFonts w:ascii="Times New Roman" w:hAnsi="Times New Roman" w:cs="Times New Roman"/>
          <w:sz w:val="24"/>
          <w:szCs w:val="24"/>
          <w:shd w:val="clear" w:color="auto" w:fill="F6F6F6"/>
        </w:rPr>
        <w:t>Тропынина</w:t>
      </w:r>
      <w:proofErr w:type="spellEnd"/>
      <w:r w:rsidR="001F5E4E" w:rsidRPr="00067927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— </w:t>
      </w:r>
      <w:proofErr w:type="gramStart"/>
      <w:r w:rsidR="001F5E4E" w:rsidRPr="00067927">
        <w:rPr>
          <w:rFonts w:ascii="Times New Roman" w:hAnsi="Times New Roman" w:cs="Times New Roman"/>
          <w:sz w:val="24"/>
          <w:szCs w:val="24"/>
          <w:shd w:val="clear" w:color="auto" w:fill="F6F6F6"/>
        </w:rPr>
        <w:t>Текст :</w:t>
      </w:r>
      <w:proofErr w:type="gramEnd"/>
      <w:r w:rsidR="001F5E4E" w:rsidRPr="00067927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непосредственный // Молодой ученый. — 2022. — № 42 (437). — С. 246-249. — URL: https://moluch.ru/archive/437/95535/ (дата обращения: 09.03.2024).</w:t>
      </w:r>
    </w:p>
    <w:p w:rsidR="001F5E4E" w:rsidRDefault="001F5E4E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</w:p>
    <w:p w:rsid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Составила: воспитатель МБДОУ ДС №20</w:t>
      </w:r>
    </w:p>
    <w:p w:rsidR="00C31022" w:rsidRPr="00C31022" w:rsidRDefault="00C31022" w:rsidP="00C31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Никулина Елена Ивановна</w:t>
      </w:r>
      <w:bookmarkStart w:id="0" w:name="_GoBack"/>
      <w:bookmarkEnd w:id="0"/>
    </w:p>
    <w:sectPr w:rsidR="00C31022" w:rsidRPr="00C31022" w:rsidSect="004C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90" w:rsidRDefault="00CA5390" w:rsidP="00C31022">
      <w:pPr>
        <w:spacing w:after="0" w:line="240" w:lineRule="auto"/>
      </w:pPr>
      <w:r>
        <w:separator/>
      </w:r>
    </w:p>
  </w:endnote>
  <w:endnote w:type="continuationSeparator" w:id="0">
    <w:p w:rsidR="00CA5390" w:rsidRDefault="00CA5390" w:rsidP="00C3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90" w:rsidRDefault="00CA5390" w:rsidP="00C31022">
      <w:pPr>
        <w:spacing w:after="0" w:line="240" w:lineRule="auto"/>
      </w:pPr>
      <w:r>
        <w:separator/>
      </w:r>
    </w:p>
  </w:footnote>
  <w:footnote w:type="continuationSeparator" w:id="0">
    <w:p w:rsidR="00CA5390" w:rsidRDefault="00CA5390" w:rsidP="00C3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5652"/>
    <w:multiLevelType w:val="multilevel"/>
    <w:tmpl w:val="2E14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02435"/>
    <w:multiLevelType w:val="hybridMultilevel"/>
    <w:tmpl w:val="7E3E7574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C055CCD"/>
    <w:multiLevelType w:val="hybridMultilevel"/>
    <w:tmpl w:val="3078D1B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98"/>
    <w:rsid w:val="00067927"/>
    <w:rsid w:val="00094D2A"/>
    <w:rsid w:val="001D0675"/>
    <w:rsid w:val="001F5E4E"/>
    <w:rsid w:val="00241335"/>
    <w:rsid w:val="0027594F"/>
    <w:rsid w:val="004A2481"/>
    <w:rsid w:val="004C3CDA"/>
    <w:rsid w:val="00545961"/>
    <w:rsid w:val="005A4FB1"/>
    <w:rsid w:val="0061646A"/>
    <w:rsid w:val="00946FC9"/>
    <w:rsid w:val="00AD6EF9"/>
    <w:rsid w:val="00B00998"/>
    <w:rsid w:val="00C31022"/>
    <w:rsid w:val="00C81503"/>
    <w:rsid w:val="00CA5390"/>
    <w:rsid w:val="00CA6314"/>
    <w:rsid w:val="00D97151"/>
    <w:rsid w:val="00DA1EF5"/>
    <w:rsid w:val="00D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A62A"/>
  <w15:docId w15:val="{958F22B6-FF74-45AA-A884-BE5342CD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DA"/>
  </w:style>
  <w:style w:type="paragraph" w:styleId="2">
    <w:name w:val="heading 2"/>
    <w:basedOn w:val="a"/>
    <w:link w:val="20"/>
    <w:uiPriority w:val="9"/>
    <w:qFormat/>
    <w:rsid w:val="00DB5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E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094D2A"/>
  </w:style>
  <w:style w:type="paragraph" w:styleId="a3">
    <w:name w:val="Normal (Web)"/>
    <w:basedOn w:val="a"/>
    <w:uiPriority w:val="99"/>
    <w:semiHidden/>
    <w:unhideWhenUsed/>
    <w:rsid w:val="00C8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5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6E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0679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022"/>
  </w:style>
  <w:style w:type="paragraph" w:styleId="a7">
    <w:name w:val="footer"/>
    <w:basedOn w:val="a"/>
    <w:link w:val="a8"/>
    <w:uiPriority w:val="99"/>
    <w:unhideWhenUsed/>
    <w:rsid w:val="00C31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14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89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Елена</cp:lastModifiedBy>
  <cp:revision>4</cp:revision>
  <dcterms:created xsi:type="dcterms:W3CDTF">2024-04-17T06:48:00Z</dcterms:created>
  <dcterms:modified xsi:type="dcterms:W3CDTF">2024-04-17T12:21:00Z</dcterms:modified>
</cp:coreProperties>
</file>